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413F078F" w:rsidR="00F5143B" w:rsidRPr="0036082E" w:rsidRDefault="00F05CB1" w:rsidP="00B06761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>:</w:t>
                            </w:r>
                            <w:proofErr w:type="gramEnd"/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="00B06761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ا.م اسراء حازم علي 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" o:allowincell="f" fillcolor="#c6d9f1" stroked="f">
                <v:textbox inset="2.53958mm,1.2694mm,2.53958mm,1.2694mm">
                  <w:txbxContent>
                    <w:p w14:paraId="0B71F4CB" w14:textId="413F078F" w:rsidR="00F5143B" w:rsidRPr="0036082E" w:rsidRDefault="00F05CB1" w:rsidP="00B06761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val="ru-RU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>:</w:t>
                      </w:r>
                      <w:proofErr w:type="gramEnd"/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="00B06761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ا.م اسراء حازم علي 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7777777" w:rsidR="00F5143B" w:rsidRDefault="00F5143B">
      <w:pPr>
        <w:rPr>
          <w:rFonts w:ascii="Garamond" w:eastAsia="Garamond" w:hAnsi="Garamond" w:cs="Garamond"/>
        </w:rPr>
      </w:pPr>
    </w:p>
    <w:p w14:paraId="04982A07" w14:textId="73EF6505" w:rsidR="00F5143B" w:rsidRPr="0036082E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0707B5F3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أستاذ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0E294D3C" w:rsidR="00F5143B" w:rsidRPr="0036082E" w:rsidRDefault="00F05CB1" w:rsidP="00B0676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محل و تاريخ </w:t>
      </w:r>
      <w:proofErr w:type="gramStart"/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proofErr w:type="gramEnd"/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19</w:t>
      </w:r>
      <w:r w:rsidR="00B06761">
        <w:rPr>
          <w:rFonts w:ascii="Sakkal Majalla" w:eastAsia="Sakkal Majalla" w:hAnsi="Sakkal Majalla" w:cs="Sakkal Majalla"/>
          <w:b/>
          <w:sz w:val="28"/>
          <w:szCs w:val="28"/>
          <w:lang w:val="en-GB" w:bidi="ar-IQ"/>
        </w:rPr>
        <w:t>8</w:t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3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B06761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6184BC8E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proofErr w:type="gramStart"/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proofErr w:type="gramEnd"/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عراقي</w:t>
      </w:r>
      <w:r w:rsidR="00B06761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ة</w:t>
      </w:r>
    </w:p>
    <w:p w14:paraId="67B39E57" w14:textId="5C0AD928" w:rsidR="00F5143B" w:rsidRPr="0036082E" w:rsidRDefault="007A3B9C" w:rsidP="00B0676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</w:t>
      </w:r>
      <w:proofErr w:type="gramStart"/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proofErr w:type="gramEnd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proofErr w:type="spellStart"/>
      <w:r w:rsidR="00B06761">
        <w:rPr>
          <w:sz w:val="20"/>
          <w:szCs w:val="20"/>
          <w:lang w:val="en-GB" w:bidi="ar-IQ"/>
        </w:rPr>
        <w:t>Israa_Hassan</w:t>
      </w:r>
      <w:proofErr w:type="spellEnd"/>
      <w:r w:rsidR="00967F40" w:rsidRPr="00967F40">
        <w:rPr>
          <w:sz w:val="20"/>
          <w:szCs w:val="20"/>
          <w:lang w:bidi="ar-IQ"/>
        </w:rPr>
        <w:t>_eng@uodiyala.edu.iq</w:t>
      </w:r>
    </w:p>
    <w:p w14:paraId="70CE6A2F" w14:textId="2739B072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proofErr w:type="gramStart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proofErr w:type="gramEnd"/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B06761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ة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41A3F19A" w14:textId="72F53B40" w:rsidR="00F5143B" w:rsidRPr="00193E9C" w:rsidRDefault="00F05CB1" w:rsidP="00B06761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الكترونيك و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13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</w:t>
      </w:r>
      <w:r w:rsidR="00B06761" w:rsidRP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كلية الهندسة_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الجامعة المستنصرية</w:t>
      </w:r>
      <w:r w:rsidR="00B06761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بغداد – العراق.</w:t>
      </w:r>
    </w:p>
    <w:p w14:paraId="49788307" w14:textId="2EB65619" w:rsidR="00F5143B" w:rsidRPr="007F6059" w:rsidRDefault="00F05CB1" w:rsidP="00B06761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ال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كترونية/هندسة </w:t>
      </w:r>
      <w:proofErr w:type="spellStart"/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الالكترونيك</w:t>
      </w:r>
      <w:proofErr w:type="spellEnd"/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الهندسة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ديالى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العراق.</w:t>
      </w:r>
    </w:p>
    <w:p w14:paraId="021DC005" w14:textId="16C3A67F" w:rsidR="007F6059" w:rsidRPr="00193E9C" w:rsidRDefault="007F6059" w:rsidP="00B06761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الاختصاص العام والدقيق: هندسة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كهرباء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الكترونيك واتصالات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58396AF4" w:rsidR="00F5143B" w:rsidRPr="00B113F7" w:rsidRDefault="00F05CB1" w:rsidP="00B0676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عضو نقابة المهندسين العراقيين منذ العام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2007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1C6D5CFE" w:rsidR="00F5143B" w:rsidRPr="00B113F7" w:rsidRDefault="00F05CB1" w:rsidP="00B0676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و سلامة</w:t>
      </w:r>
      <w:proofErr w:type="gramEnd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</w:t>
      </w:r>
      <w:r w:rsidR="00B0676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13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244F547D" w14:textId="191670CD" w:rsidR="00893EAC" w:rsidRPr="00B06761" w:rsidRDefault="00F05CB1" w:rsidP="00B0676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CF2277E" w14:textId="3914E6EC" w:rsidR="00B06761" w:rsidRDefault="00B06761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مهندس</w:t>
      </w:r>
      <w:r w:rsidR="007B6EBB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en-GB"/>
        </w:rPr>
        <w:t>ة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في قسم هندسة الاتصالات من 2007-2013</w:t>
      </w:r>
    </w:p>
    <w:p w14:paraId="057D38B0" w14:textId="7A108C37" w:rsidR="00F5143B" w:rsidRPr="00967F40" w:rsidRDefault="00822BC9" w:rsidP="00B06761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تدريسي</w:t>
      </w:r>
      <w:r w:rsidR="007B6EBB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ة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وعضو</w:t>
      </w:r>
      <w:r w:rsidR="007B6EBB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ة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</w:t>
      </w:r>
      <w:proofErr w:type="gramStart"/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</w:t>
      </w:r>
      <w:proofErr w:type="spellStart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دائمية</w:t>
      </w:r>
      <w:proofErr w:type="spellEnd"/>
      <w:proofErr w:type="gramEnd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 كلية الهندسة منذ عام 20</w:t>
      </w:r>
      <w:r w:rsidR="00B0676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13</w:t>
      </w: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65B4888F" w14:textId="77777777" w:rsidR="00B06761" w:rsidRDefault="00B06761" w:rsidP="00B06761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59E7CAC3" w14:textId="77777777" w:rsidR="00B06761" w:rsidRDefault="00B06761" w:rsidP="00B06761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</w:p>
    <w:p w14:paraId="2C5A7B80" w14:textId="77777777" w:rsidR="00B06761" w:rsidRDefault="00B06761" w:rsidP="00B06761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lastRenderedPageBreak/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72BE17B1" w14:textId="77777777" w:rsidR="00F703AD" w:rsidRPr="00F703AD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7463F3" w:rsidRPr="007463F3" w14:paraId="5E6825C1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2D4A" w14:textId="06250814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 xml:space="preserve">Design and Comparison of Two Types of Antennas  for SAR Calculation in Wireless Applications </w:t>
            </w:r>
          </w:p>
        </w:tc>
      </w:tr>
      <w:tr w:rsidR="007463F3" w:rsidRPr="007463F3" w14:paraId="4E248F9D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4DF5" w14:textId="0F160EF6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>
              <w:t>i</w:t>
            </w:r>
            <w:r w:rsidRPr="007463F3">
              <w:t xml:space="preserve">mage Compression Using </w:t>
            </w:r>
            <w:proofErr w:type="spellStart"/>
            <w:r w:rsidRPr="007463F3">
              <w:t>Contourlet</w:t>
            </w:r>
            <w:proofErr w:type="spellEnd"/>
            <w:r w:rsidRPr="007463F3">
              <w:t xml:space="preserve"> Transform</w:t>
            </w:r>
          </w:p>
        </w:tc>
      </w:tr>
      <w:tr w:rsidR="007463F3" w:rsidRPr="007463F3" w14:paraId="28F14DFF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8A2A" w14:textId="5AF8619B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>Reflection Coefficient measurements experimentally and Simulation of Epoxy- polyester in X- Band frequencies</w:t>
            </w:r>
          </w:p>
        </w:tc>
      </w:tr>
      <w:tr w:rsidR="007463F3" w:rsidRPr="007463F3" w14:paraId="05054733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CC95" w14:textId="02268791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>Reflection and Transmission Coefficients Simulation and comparison of two different dielectric materials in X- Band frequencies</w:t>
            </w:r>
          </w:p>
        </w:tc>
      </w:tr>
      <w:tr w:rsidR="007463F3" w:rsidRPr="007463F3" w14:paraId="46726AA3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258D" w14:textId="251DC746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 xml:space="preserve">SAR Level Reduction Based on Fractal Sausage  </w:t>
            </w:r>
            <w:proofErr w:type="spellStart"/>
            <w:r w:rsidRPr="007463F3">
              <w:t>Minkowski</w:t>
            </w:r>
            <w:proofErr w:type="spellEnd"/>
            <w:r w:rsidRPr="007463F3">
              <w:t xml:space="preserve"> Square Patch Antenna </w:t>
            </w:r>
          </w:p>
        </w:tc>
      </w:tr>
      <w:tr w:rsidR="007463F3" w:rsidRPr="007463F3" w14:paraId="3948FBC0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E410" w14:textId="0AF10CED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>The Effects Evaluation of Various Dielectric Substrate of Square Patch Antenna on SAR Level for Human Head</w:t>
            </w:r>
          </w:p>
        </w:tc>
      </w:tr>
      <w:tr w:rsidR="007463F3" w:rsidRPr="007463F3" w14:paraId="469252E0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898" w14:textId="70806BBA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 xml:space="preserve">Fractal </w:t>
            </w:r>
            <w:proofErr w:type="spellStart"/>
            <w:r w:rsidRPr="007463F3">
              <w:t>Sierpinski</w:t>
            </w:r>
            <w:proofErr w:type="spellEnd"/>
            <w:r w:rsidRPr="007463F3">
              <w:t xml:space="preserve"> Square Patch Antenna for GPS   Applications</w:t>
            </w:r>
          </w:p>
        </w:tc>
      </w:tr>
      <w:tr w:rsidR="007463F3" w:rsidRPr="007463F3" w14:paraId="79D92C53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252D" w14:textId="59877D85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 xml:space="preserve">Radiation Effect of Fractal </w:t>
            </w:r>
            <w:proofErr w:type="spellStart"/>
            <w:r w:rsidRPr="007463F3">
              <w:t>Sierpinski</w:t>
            </w:r>
            <w:proofErr w:type="spellEnd"/>
            <w:r w:rsidRPr="007463F3">
              <w:t xml:space="preserve"> Square Patch Antenna </w:t>
            </w:r>
          </w:p>
        </w:tc>
      </w:tr>
      <w:tr w:rsidR="007463F3" w:rsidRPr="007463F3" w14:paraId="1BE0045F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4918" w14:textId="48B1058A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 xml:space="preserve">Reflection and Transmission Coefficients Measurements for Polymer Composites with a </w:t>
            </w:r>
            <w:proofErr w:type="spellStart"/>
            <w:r w:rsidRPr="007463F3">
              <w:t>Nano</w:t>
            </w:r>
            <w:proofErr w:type="spellEnd"/>
            <w:r w:rsidRPr="007463F3">
              <w:t>-PZT Material using a Non-Resonant Method</w:t>
            </w:r>
          </w:p>
        </w:tc>
      </w:tr>
      <w:tr w:rsidR="007463F3" w:rsidRPr="007463F3" w14:paraId="0ED5325C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6B75" w14:textId="61F289DF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proofErr w:type="spellStart"/>
            <w:r w:rsidRPr="007463F3">
              <w:t>Monostatic</w:t>
            </w:r>
            <w:proofErr w:type="spellEnd"/>
            <w:r w:rsidRPr="007463F3">
              <w:t xml:space="preserve"> RCS of Rectangular Patch Antenna in C-Band Frequency</w:t>
            </w:r>
          </w:p>
        </w:tc>
      </w:tr>
      <w:tr w:rsidR="007463F3" w:rsidRPr="007463F3" w14:paraId="3E2818D6" w14:textId="77777777" w:rsidTr="007463F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B882" w14:textId="2CA1AF87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t>Design and Modification of multiband M-slot patch antenna for wireless applications</w:t>
            </w:r>
          </w:p>
        </w:tc>
      </w:tr>
      <w:tr w:rsidR="00F703AD" w:rsidRPr="007F6059" w14:paraId="1932CD9C" w14:textId="77777777" w:rsidTr="0088497B">
        <w:tc>
          <w:tcPr>
            <w:tcW w:w="9286" w:type="dxa"/>
            <w:shd w:val="clear" w:color="auto" w:fill="auto"/>
          </w:tcPr>
          <w:p w14:paraId="29ECA9F4" w14:textId="77777777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jc w:val="both"/>
              <w:rPr>
                <w:color w:val="auto"/>
                <w:lang w:val="en-GB"/>
              </w:rPr>
            </w:pPr>
            <w:r w:rsidRPr="007463F3">
              <w:rPr>
                <w:color w:val="auto"/>
                <w:lang w:val="en-GB"/>
              </w:rPr>
              <w:t xml:space="preserve">Toward an optimum design of fractal sausage </w:t>
            </w:r>
            <w:proofErr w:type="spellStart"/>
            <w:r w:rsidRPr="007463F3">
              <w:rPr>
                <w:color w:val="auto"/>
                <w:lang w:val="en-GB"/>
              </w:rPr>
              <w:t>Minkowski</w:t>
            </w:r>
            <w:proofErr w:type="spellEnd"/>
            <w:r w:rsidRPr="007463F3">
              <w:rPr>
                <w:color w:val="auto"/>
                <w:lang w:val="en-GB"/>
              </w:rPr>
              <w:t xml:space="preserve"> </w:t>
            </w:r>
          </w:p>
          <w:p w14:paraId="2B488C15" w14:textId="6E625DBA" w:rsidR="00F703AD" w:rsidRPr="007463F3" w:rsidRDefault="007463F3" w:rsidP="007463F3">
            <w:pPr>
              <w:widowControl/>
              <w:ind w:left="360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  </w:t>
            </w:r>
            <w:r w:rsidRPr="007463F3">
              <w:rPr>
                <w:color w:val="auto"/>
                <w:lang w:val="en-GB"/>
              </w:rPr>
              <w:t>antenna for GPS applications</w:t>
            </w:r>
          </w:p>
        </w:tc>
      </w:tr>
      <w:tr w:rsidR="00F703AD" w:rsidRPr="007F6059" w14:paraId="106FF053" w14:textId="77777777" w:rsidTr="0088497B">
        <w:tc>
          <w:tcPr>
            <w:tcW w:w="9286" w:type="dxa"/>
            <w:shd w:val="clear" w:color="auto" w:fill="auto"/>
          </w:tcPr>
          <w:p w14:paraId="2257FD87" w14:textId="77777777" w:rsidR="007463F3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7463F3">
              <w:rPr>
                <w:lang w:val="en-GB"/>
              </w:rPr>
              <w:t xml:space="preserve">Wireless transceiver bit error rate and capacity improvement </w:t>
            </w:r>
          </w:p>
          <w:p w14:paraId="4D069431" w14:textId="24A5F006" w:rsidR="00F703AD" w:rsidRPr="007463F3" w:rsidRDefault="007463F3" w:rsidP="007463F3">
            <w:pPr>
              <w:pStyle w:val="ListParagraph"/>
              <w:widowControl/>
              <w:jc w:val="both"/>
              <w:rPr>
                <w:lang w:val="en-GB"/>
              </w:rPr>
            </w:pPr>
            <w:r w:rsidRPr="007463F3">
              <w:rPr>
                <w:lang w:val="en-GB"/>
              </w:rPr>
              <w:t>using advanced decoding techniques</w:t>
            </w:r>
          </w:p>
        </w:tc>
      </w:tr>
      <w:tr w:rsidR="00F703AD" w:rsidRPr="007F6059" w14:paraId="49EB2067" w14:textId="77777777" w:rsidTr="0088497B">
        <w:tc>
          <w:tcPr>
            <w:tcW w:w="9286" w:type="dxa"/>
            <w:shd w:val="clear" w:color="auto" w:fill="auto"/>
          </w:tcPr>
          <w:p w14:paraId="31634F6F" w14:textId="2F7218AC" w:rsidR="00F703AD" w:rsidRPr="007463F3" w:rsidRDefault="007463F3" w:rsidP="007463F3">
            <w:pPr>
              <w:pStyle w:val="ListParagraph"/>
              <w:widowControl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7463F3">
              <w:rPr>
                <w:lang w:val="en-GB"/>
              </w:rPr>
              <w:t>Design and Simulation double Ku- band Vivaldi antenna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03AD" w:rsidRPr="00BF3A71" w14:paraId="112EB4CE" w14:textId="77777777" w:rsidTr="0088497B">
        <w:tc>
          <w:tcPr>
            <w:tcW w:w="9322" w:type="dxa"/>
            <w:shd w:val="clear" w:color="auto" w:fill="FFFFFF"/>
          </w:tcPr>
          <w:p w14:paraId="2834EB2C" w14:textId="77777777" w:rsidR="00F703AD" w:rsidRPr="00BF3A71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Publication in local scientific journals</w:t>
            </w:r>
          </w:p>
        </w:tc>
      </w:tr>
      <w:tr w:rsidR="00F703AD" w:rsidRPr="00BF3A71" w14:paraId="3550966F" w14:textId="77777777" w:rsidTr="0088497B">
        <w:tc>
          <w:tcPr>
            <w:tcW w:w="9322" w:type="dxa"/>
            <w:shd w:val="clear" w:color="auto" w:fill="auto"/>
          </w:tcPr>
          <w:p w14:paraId="47DAF0B1" w14:textId="55B8A50A" w:rsidR="00F703AD" w:rsidRPr="00BF3A71" w:rsidRDefault="007463F3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7463F3">
              <w:rPr>
                <w:rFonts w:hint="cs"/>
              </w:rPr>
              <w:t xml:space="preserve">Design Of </w:t>
            </w:r>
            <w:proofErr w:type="spellStart"/>
            <w:r w:rsidRPr="007463F3">
              <w:rPr>
                <w:rFonts w:hint="cs"/>
              </w:rPr>
              <w:t>Microstrip</w:t>
            </w:r>
            <w:proofErr w:type="spellEnd"/>
            <w:r w:rsidRPr="007463F3">
              <w:rPr>
                <w:rFonts w:hint="cs"/>
              </w:rPr>
              <w:t xml:space="preserve"> Antenna Using</w:t>
            </w:r>
            <w:r w:rsidRPr="007463F3">
              <w:rPr>
                <w:rFonts w:hint="cs"/>
                <w:rtl/>
              </w:rPr>
              <w:t xml:space="preserve"> </w:t>
            </w:r>
            <w:r w:rsidRPr="007463F3">
              <w:rPr>
                <w:rFonts w:hint="cs"/>
              </w:rPr>
              <w:t xml:space="preserve">Fractal Geometry And </w:t>
            </w:r>
            <w:proofErr w:type="spellStart"/>
            <w:r w:rsidRPr="007463F3">
              <w:rPr>
                <w:rFonts w:hint="cs"/>
              </w:rPr>
              <w:t>Metamaterial</w:t>
            </w:r>
            <w:proofErr w:type="spellEnd"/>
          </w:p>
        </w:tc>
      </w:tr>
      <w:tr w:rsidR="00F703AD" w:rsidRPr="00BF3A71" w14:paraId="1A770BF5" w14:textId="77777777" w:rsidTr="0088497B">
        <w:tc>
          <w:tcPr>
            <w:tcW w:w="9322" w:type="dxa"/>
            <w:shd w:val="clear" w:color="auto" w:fill="auto"/>
          </w:tcPr>
          <w:p w14:paraId="6FA7FBE2" w14:textId="70301539" w:rsidR="00F703AD" w:rsidRPr="003F6D46" w:rsidRDefault="007463F3" w:rsidP="007463F3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  <w:rPr>
                <w:lang w:bidi="ar-IQ"/>
              </w:rPr>
            </w:pPr>
            <w:r w:rsidRPr="007463F3">
              <w:t>Implement Wireless Transceiver System Based On Convolutional Coding; Aided by Soft-Bit  Decoding</w:t>
            </w:r>
          </w:p>
        </w:tc>
      </w:tr>
      <w:tr w:rsidR="00F703AD" w:rsidRPr="00BF3A71" w14:paraId="346202F5" w14:textId="77777777" w:rsidTr="0088497B">
        <w:tc>
          <w:tcPr>
            <w:tcW w:w="9322" w:type="dxa"/>
            <w:shd w:val="clear" w:color="auto" w:fill="auto"/>
          </w:tcPr>
          <w:p w14:paraId="54FB3234" w14:textId="77777777" w:rsidR="007463F3" w:rsidRPr="007463F3" w:rsidRDefault="007463F3" w:rsidP="007463F3">
            <w:pPr>
              <w:pStyle w:val="ListParagraph"/>
              <w:numPr>
                <w:ilvl w:val="0"/>
                <w:numId w:val="7"/>
              </w:numPr>
            </w:pPr>
            <w:r w:rsidRPr="007463F3">
              <w:t xml:space="preserve">The Performance Evaluation of SAR for a Sausage </w:t>
            </w:r>
            <w:proofErr w:type="spellStart"/>
            <w:r w:rsidRPr="007463F3">
              <w:t>Minkowski</w:t>
            </w:r>
            <w:proofErr w:type="spellEnd"/>
            <w:r w:rsidRPr="007463F3">
              <w:t xml:space="preserve"> Square Patch Antenna</w:t>
            </w:r>
          </w:p>
          <w:p w14:paraId="64127D69" w14:textId="75BFAA75" w:rsidR="00F703AD" w:rsidRPr="00BF3A71" w:rsidRDefault="00F703AD" w:rsidP="007463F3">
            <w:pPr>
              <w:widowControl/>
              <w:shd w:val="clear" w:color="auto" w:fill="FFFFFF"/>
              <w:tabs>
                <w:tab w:val="left" w:pos="360"/>
              </w:tabs>
              <w:autoSpaceDE w:val="0"/>
              <w:autoSpaceDN w:val="0"/>
              <w:ind w:left="720"/>
              <w:jc w:val="both"/>
            </w:pPr>
          </w:p>
        </w:tc>
      </w:tr>
    </w:tbl>
    <w:p w14:paraId="2F18345E" w14:textId="77777777" w:rsidR="00F5143B" w:rsidRPr="00F703AD" w:rsidRDefault="00F5143B">
      <w:pPr>
        <w:bidi/>
        <w:ind w:left="360"/>
      </w:pPr>
    </w:p>
    <w:p w14:paraId="13CCB146" w14:textId="104595FB" w:rsidR="00F5143B" w:rsidRPr="00A53867" w:rsidRDefault="00D74672" w:rsidP="00A53867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  <w:bookmarkStart w:id="0" w:name="_GoBack"/>
      <w:bookmarkEnd w:id="0"/>
    </w:p>
    <w:p w14:paraId="2EB974FE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  <w:lang w:val="en-GB" w:eastAsia="en-GB"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3CEA4615" w:rsidR="00F5143B" w:rsidRDefault="0042144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421442">
              <w:rPr>
                <w:color w:val="1F497D"/>
                <w:sz w:val="22"/>
                <w:szCs w:val="22"/>
              </w:rPr>
              <w:t>https://www.researchgate.net/profile/Israa-Ali-5</w:t>
            </w:r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3A694B" w:rsidR="00F5143B" w:rsidRDefault="0042144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Scopus </w:t>
            </w:r>
            <w:r w:rsidR="00F05CB1">
              <w:rPr>
                <w:sz w:val="22"/>
                <w:szCs w:val="22"/>
              </w:rPr>
              <w:t xml:space="preserve"> </w:t>
            </w:r>
            <w:r w:rsidRPr="00421442">
              <w:rPr>
                <w:noProof/>
                <w:lang w:val="en-GB" w:eastAsia="en-GB"/>
              </w:rPr>
              <w:drawing>
                <wp:inline distT="0" distB="0" distL="0" distR="0" wp14:anchorId="16E66AFE" wp14:editId="20A358C8">
                  <wp:extent cx="213378" cy="20575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8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261A9AB4" w:rsidR="00F5143B" w:rsidRDefault="0042144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421442">
              <w:rPr>
                <w:color w:val="1F497D"/>
                <w:sz w:val="22"/>
                <w:szCs w:val="22"/>
              </w:rPr>
              <w:t>https://www.scopus.com/authid/detail.uri?authorId=57212863268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  <w:lang w:val="en-GB" w:eastAsia="en-GB"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2EB2981C" w:rsidR="00F5143B" w:rsidRDefault="00421442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421442">
              <w:rPr>
                <w:color w:val="1F497D"/>
                <w:sz w:val="22"/>
                <w:szCs w:val="22"/>
              </w:rPr>
              <w:t>https://scholar.google.com/citations?view_op=list_works&amp;hl=en&amp;user=CVFL_ekAAAAJ</w:t>
            </w:r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  <w:lang w:val="en-GB" w:eastAsia="en-GB"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2714E972" w:rsidR="00034B72" w:rsidRPr="002A27AD" w:rsidRDefault="00421442" w:rsidP="000C12C2">
            <w:pPr>
              <w:spacing w:line="360" w:lineRule="auto"/>
            </w:pPr>
            <w:r w:rsidRPr="00421442">
              <w:rPr>
                <w:color w:val="1F497D"/>
                <w:sz w:val="22"/>
                <w:szCs w:val="22"/>
              </w:rPr>
              <w:t>https://publons.com/researcher/1219556/israa-hazem-ali/</w:t>
            </w:r>
          </w:p>
        </w:tc>
      </w:tr>
    </w:tbl>
    <w:p w14:paraId="4963EB60" w14:textId="77777777" w:rsidR="00F5143B" w:rsidRDefault="00F5143B" w:rsidP="00A53867">
      <w:pPr>
        <w:spacing w:line="360" w:lineRule="auto"/>
        <w:rPr>
          <w:sz w:val="22"/>
          <w:szCs w:val="22"/>
        </w:rPr>
      </w:pPr>
    </w:p>
    <w:sectPr w:rsidR="00F5143B">
      <w:footerReference w:type="default" r:id="rId11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E0D1" w14:textId="77777777" w:rsidR="002D4E09" w:rsidRDefault="002D4E09">
      <w:r>
        <w:separator/>
      </w:r>
    </w:p>
  </w:endnote>
  <w:endnote w:type="continuationSeparator" w:id="0">
    <w:p w14:paraId="28F292DA" w14:textId="77777777" w:rsidR="002D4E09" w:rsidRDefault="002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826F" w14:textId="77777777" w:rsidR="002D4E09" w:rsidRDefault="002D4E09">
      <w:r>
        <w:separator/>
      </w:r>
    </w:p>
  </w:footnote>
  <w:footnote w:type="continuationSeparator" w:id="0">
    <w:p w14:paraId="2F21C9E0" w14:textId="77777777" w:rsidR="002D4E09" w:rsidRDefault="002D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66B14E3F"/>
    <w:multiLevelType w:val="hybridMultilevel"/>
    <w:tmpl w:val="523673A0"/>
    <w:lvl w:ilvl="0" w:tplc="ED660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3B"/>
    <w:rsid w:val="00034B72"/>
    <w:rsid w:val="00052C4F"/>
    <w:rsid w:val="00062201"/>
    <w:rsid w:val="00193E9C"/>
    <w:rsid w:val="001A08D7"/>
    <w:rsid w:val="001C3583"/>
    <w:rsid w:val="002D4E09"/>
    <w:rsid w:val="002D6A92"/>
    <w:rsid w:val="0036082E"/>
    <w:rsid w:val="003C1FAA"/>
    <w:rsid w:val="003E56C3"/>
    <w:rsid w:val="00421442"/>
    <w:rsid w:val="004C49AA"/>
    <w:rsid w:val="0051143E"/>
    <w:rsid w:val="005760FE"/>
    <w:rsid w:val="005C682A"/>
    <w:rsid w:val="007463F3"/>
    <w:rsid w:val="007A3B9C"/>
    <w:rsid w:val="007B1562"/>
    <w:rsid w:val="007B6EBB"/>
    <w:rsid w:val="007F27E6"/>
    <w:rsid w:val="007F6059"/>
    <w:rsid w:val="00822BC9"/>
    <w:rsid w:val="00872200"/>
    <w:rsid w:val="00893EAC"/>
    <w:rsid w:val="008A41B5"/>
    <w:rsid w:val="00967F40"/>
    <w:rsid w:val="00971306"/>
    <w:rsid w:val="009A4B35"/>
    <w:rsid w:val="00A41D4D"/>
    <w:rsid w:val="00A53867"/>
    <w:rsid w:val="00AB6053"/>
    <w:rsid w:val="00B04A9F"/>
    <w:rsid w:val="00B06761"/>
    <w:rsid w:val="00B113F7"/>
    <w:rsid w:val="00C17075"/>
    <w:rsid w:val="00D02948"/>
    <w:rsid w:val="00D24149"/>
    <w:rsid w:val="00D53E4D"/>
    <w:rsid w:val="00D74672"/>
    <w:rsid w:val="00D77B3D"/>
    <w:rsid w:val="00DB7B24"/>
    <w:rsid w:val="00E12260"/>
    <w:rsid w:val="00E77801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hp</cp:lastModifiedBy>
  <cp:revision>19</cp:revision>
  <dcterms:created xsi:type="dcterms:W3CDTF">2022-12-01T07:53:00Z</dcterms:created>
  <dcterms:modified xsi:type="dcterms:W3CDTF">2023-01-31T17:09:00Z</dcterms:modified>
</cp:coreProperties>
</file>